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ED4F1" w14:textId="1F847349" w:rsidR="001448F6" w:rsidRPr="00737A31" w:rsidRDefault="001448F6" w:rsidP="00737A31">
      <w:pPr>
        <w:spacing w:after="0"/>
        <w:jc w:val="center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>Доклад</w:t>
      </w:r>
    </w:p>
    <w:p w14:paraId="61FB12AF" w14:textId="140458E9" w:rsidR="001448F6" w:rsidRPr="00737A31" w:rsidRDefault="001448F6" w:rsidP="00737A31">
      <w:pPr>
        <w:spacing w:after="0"/>
        <w:jc w:val="center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>«</w:t>
      </w:r>
      <w:proofErr w:type="gramStart"/>
      <w:r w:rsidRPr="00737A31">
        <w:rPr>
          <w:rFonts w:cs="Times New Roman"/>
          <w:szCs w:val="28"/>
        </w:rPr>
        <w:t xml:space="preserve">Итоги </w:t>
      </w:r>
      <w:r w:rsidR="00665FA1" w:rsidRPr="00737A31">
        <w:rPr>
          <w:rFonts w:cs="Times New Roman"/>
          <w:szCs w:val="28"/>
        </w:rPr>
        <w:t xml:space="preserve"> </w:t>
      </w:r>
      <w:r w:rsidRPr="00737A31">
        <w:rPr>
          <w:rFonts w:cs="Times New Roman"/>
          <w:szCs w:val="28"/>
        </w:rPr>
        <w:t>работы</w:t>
      </w:r>
      <w:proofErr w:type="gramEnd"/>
      <w:r w:rsidRPr="00737A31">
        <w:rPr>
          <w:rFonts w:cs="Times New Roman"/>
          <w:szCs w:val="28"/>
        </w:rPr>
        <w:t xml:space="preserve"> КГБУ СО «КЦСОН «Бородинский» за 2021г.</w:t>
      </w:r>
      <w:r w:rsidR="00665FA1" w:rsidRPr="00737A31">
        <w:rPr>
          <w:rFonts w:cs="Times New Roman"/>
          <w:szCs w:val="28"/>
        </w:rPr>
        <w:t>»</w:t>
      </w:r>
    </w:p>
    <w:p w14:paraId="719E9AE9" w14:textId="77777777" w:rsidR="001448F6" w:rsidRPr="00737A31" w:rsidRDefault="001448F6" w:rsidP="00737A31">
      <w:pPr>
        <w:spacing w:after="0"/>
        <w:ind w:firstLine="709"/>
        <w:jc w:val="both"/>
        <w:rPr>
          <w:rFonts w:cs="Times New Roman"/>
          <w:szCs w:val="28"/>
        </w:rPr>
      </w:pPr>
    </w:p>
    <w:p w14:paraId="4479E46B" w14:textId="7182D5EE" w:rsidR="006E3B70" w:rsidRPr="00737A31" w:rsidRDefault="00A12263" w:rsidP="00737A31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737A31">
        <w:rPr>
          <w:rFonts w:cs="Times New Roman"/>
          <w:szCs w:val="28"/>
        </w:rPr>
        <w:t xml:space="preserve"> </w:t>
      </w:r>
      <w:r w:rsidR="006E3B70" w:rsidRPr="00737A31">
        <w:rPr>
          <w:rFonts w:cs="Times New Roman"/>
          <w:szCs w:val="28"/>
          <w:shd w:val="clear" w:color="auto" w:fill="FFFFFF"/>
        </w:rPr>
        <w:t xml:space="preserve">Краевое государственное бюджетное учреждение социального обслуживания </w:t>
      </w:r>
      <w:r w:rsidR="00707D46">
        <w:rPr>
          <w:rFonts w:cs="Times New Roman"/>
          <w:szCs w:val="28"/>
          <w:shd w:val="clear" w:color="auto" w:fill="FFFFFF"/>
        </w:rPr>
        <w:t>«</w:t>
      </w:r>
      <w:r w:rsidR="006E3B70" w:rsidRPr="00737A31">
        <w:rPr>
          <w:rFonts w:cs="Times New Roman"/>
          <w:szCs w:val="28"/>
          <w:shd w:val="clear" w:color="auto" w:fill="FFFFFF"/>
        </w:rPr>
        <w:t xml:space="preserve">Комплексный центр социального обслуживания населения «Бородинский» создано для оказания постоянной, периодической, разовой помощи получателям социальных услуг в целях улучшения условий их жизнедеятельности и (или) расширения их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</w:t>
      </w:r>
      <w:bookmarkStart w:id="0" w:name="_GoBack"/>
      <w:bookmarkEnd w:id="0"/>
      <w:r w:rsidR="006E3B70" w:rsidRPr="00737A31">
        <w:rPr>
          <w:rFonts w:cs="Times New Roman"/>
          <w:szCs w:val="28"/>
          <w:shd w:val="clear" w:color="auto" w:fill="FFFFFF"/>
        </w:rPr>
        <w:t>и других обстоятельств, которые приводят или могут привести к ухудшению условий жизнедеятельности.</w:t>
      </w:r>
    </w:p>
    <w:p w14:paraId="1B79E7D0" w14:textId="2506C723" w:rsidR="006E3B70" w:rsidRPr="00737A31" w:rsidRDefault="006E3B70" w:rsidP="00737A31">
      <w:pPr>
        <w:spacing w:after="0"/>
        <w:ind w:firstLine="708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 xml:space="preserve">Государственным заданием на 2021 год утверждено 2735 получателей социальных услуг. </w:t>
      </w:r>
    </w:p>
    <w:p w14:paraId="2EBECC70" w14:textId="203300F9" w:rsidR="006E3B70" w:rsidRPr="00737A31" w:rsidRDefault="006E3B70" w:rsidP="00737A31">
      <w:pPr>
        <w:spacing w:after="0"/>
        <w:ind w:firstLine="708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 xml:space="preserve">В течение </w:t>
      </w:r>
      <w:r w:rsidR="00737A31">
        <w:rPr>
          <w:rFonts w:cs="Times New Roman"/>
          <w:szCs w:val="28"/>
        </w:rPr>
        <w:t xml:space="preserve">года </w:t>
      </w:r>
      <w:r w:rsidRPr="00737A31">
        <w:rPr>
          <w:rFonts w:cs="Times New Roman"/>
          <w:szCs w:val="28"/>
        </w:rPr>
        <w:t xml:space="preserve">специалистами Центра было оказано социальных услуг </w:t>
      </w:r>
      <w:r w:rsidR="000D79CB">
        <w:rPr>
          <w:rFonts w:cs="Times New Roman"/>
          <w:szCs w:val="28"/>
        </w:rPr>
        <w:t xml:space="preserve">148220, в </w:t>
      </w:r>
      <w:proofErr w:type="spellStart"/>
      <w:r w:rsidR="000D79CB">
        <w:rPr>
          <w:rFonts w:cs="Times New Roman"/>
          <w:szCs w:val="28"/>
        </w:rPr>
        <w:t>т.ч</w:t>
      </w:r>
      <w:proofErr w:type="spellEnd"/>
      <w:r w:rsidR="000D79CB">
        <w:rPr>
          <w:rFonts w:cs="Times New Roman"/>
          <w:szCs w:val="28"/>
        </w:rPr>
        <w:t>. 1327 это дополнительные услуги (прокат ТСР, массажное кресло).</w:t>
      </w:r>
      <w:r w:rsidRPr="00737A31">
        <w:rPr>
          <w:rFonts w:cs="Times New Roman"/>
          <w:szCs w:val="28"/>
        </w:rPr>
        <w:t xml:space="preserve"> </w:t>
      </w:r>
    </w:p>
    <w:p w14:paraId="1A7F29F9" w14:textId="5A4C288C" w:rsidR="006E3B70" w:rsidRPr="00737A31" w:rsidRDefault="00577C06" w:rsidP="00737A31">
      <w:pPr>
        <w:spacing w:after="0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737A31">
        <w:rPr>
          <w:rFonts w:cs="Times New Roman"/>
          <w:szCs w:val="28"/>
          <w:shd w:val="clear" w:color="auto" w:fill="FFFFFF"/>
        </w:rPr>
        <w:t xml:space="preserve">Инновации: в рамках системы долговременного ухода проведена </w:t>
      </w:r>
      <w:r w:rsidR="006E3B70" w:rsidRPr="00737A31">
        <w:rPr>
          <w:rFonts w:cs="Times New Roman"/>
          <w:szCs w:val="28"/>
          <w:shd w:val="clear" w:color="auto" w:fill="FFFFFF"/>
        </w:rPr>
        <w:t>– типизация 2021 года. 652 человека про типизированы, конечно 1 группа это основные получатели услуг.</w:t>
      </w:r>
    </w:p>
    <w:p w14:paraId="2D970DD5" w14:textId="77777777" w:rsidR="000D79CB" w:rsidRPr="00737A31" w:rsidRDefault="000D79CB" w:rsidP="00737A31">
      <w:pPr>
        <w:spacing w:after="0"/>
        <w:ind w:firstLine="708"/>
        <w:jc w:val="both"/>
        <w:rPr>
          <w:rFonts w:cs="Times New Roman"/>
          <w:szCs w:val="28"/>
          <w:shd w:val="clear" w:color="auto" w:fill="FFFFFF"/>
        </w:rPr>
      </w:pPr>
    </w:p>
    <w:p w14:paraId="7CE76177" w14:textId="5BC10C7D" w:rsidR="006E3B70" w:rsidRPr="00737A31" w:rsidRDefault="000D79CB" w:rsidP="00737A31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6E3B70" w:rsidRPr="00737A31">
        <w:rPr>
          <w:rFonts w:cs="Times New Roman"/>
          <w:szCs w:val="28"/>
        </w:rPr>
        <w:t>остоянно ведётся работа с советом ветеранов, обществом инвалидов г. Уяра и народным университетом «Активное долголетие». Состоялась встреча общества слепых на территории Уяра</w:t>
      </w:r>
    </w:p>
    <w:p w14:paraId="539317D4" w14:textId="7E970965" w:rsidR="006E3B70" w:rsidRPr="00737A31" w:rsidRDefault="006E3B70" w:rsidP="00737A31">
      <w:pPr>
        <w:spacing w:after="0"/>
        <w:ind w:firstLine="567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>Специалистами постоянно оказывается помощь в проведении занятий на 5 факультетах народного университета. Эта работа проводится с целью обеспечения непрерывного многоуровневого образовательного процесса для граждан пожилого возраста, в т. ч. изготовление раздаточного материала, буклетов.</w:t>
      </w:r>
      <w:r w:rsidR="00577C06" w:rsidRPr="00737A31">
        <w:rPr>
          <w:rFonts w:cs="Times New Roman"/>
          <w:szCs w:val="28"/>
        </w:rPr>
        <w:t xml:space="preserve"> </w:t>
      </w:r>
      <w:r w:rsidR="00635AB4" w:rsidRPr="00737A31">
        <w:rPr>
          <w:rFonts w:cs="Times New Roman"/>
          <w:szCs w:val="28"/>
        </w:rPr>
        <w:t xml:space="preserve">Финансовая грамотность </w:t>
      </w:r>
    </w:p>
    <w:p w14:paraId="20FD10B6" w14:textId="77777777" w:rsidR="000D79CB" w:rsidRDefault="000D79CB" w:rsidP="00737A31">
      <w:pPr>
        <w:spacing w:after="0"/>
        <w:ind w:firstLine="567"/>
        <w:jc w:val="both"/>
        <w:rPr>
          <w:rFonts w:cs="Times New Roman"/>
          <w:szCs w:val="28"/>
        </w:rPr>
      </w:pPr>
    </w:p>
    <w:p w14:paraId="03506C52" w14:textId="16FA723B" w:rsidR="00737A31" w:rsidRPr="00737A31" w:rsidRDefault="00737A31" w:rsidP="00737A31">
      <w:pPr>
        <w:spacing w:after="0"/>
        <w:ind w:firstLine="567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 xml:space="preserve">Участие в конкурсах и </w:t>
      </w:r>
      <w:proofErr w:type="spellStart"/>
      <w:r w:rsidRPr="00737A31">
        <w:rPr>
          <w:rFonts w:cs="Times New Roman"/>
          <w:szCs w:val="28"/>
        </w:rPr>
        <w:t>грантовых</w:t>
      </w:r>
      <w:proofErr w:type="spellEnd"/>
      <w:r w:rsidRPr="00737A31">
        <w:rPr>
          <w:rFonts w:cs="Times New Roman"/>
          <w:szCs w:val="28"/>
        </w:rPr>
        <w:t xml:space="preserve"> проектах</w:t>
      </w:r>
    </w:p>
    <w:p w14:paraId="0D3A8E52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>- Городской фестиваль «Битва хоров»</w:t>
      </w:r>
    </w:p>
    <w:p w14:paraId="1A7289AD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>- Конкурс сайтов – 3 место</w:t>
      </w:r>
    </w:p>
    <w:p w14:paraId="371879EE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 xml:space="preserve">- Лучший работник учреждения </w:t>
      </w:r>
    </w:p>
    <w:p w14:paraId="410A6F43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>- Ежегодный краевой смотр-конкурс</w:t>
      </w:r>
    </w:p>
    <w:p w14:paraId="485B21F9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>"За высокую социальную эффективность и развитие партнерства" (участники)</w:t>
      </w:r>
    </w:p>
    <w:p w14:paraId="6B3335FB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>- Краевой дистанционный конкурс «Дети о войне и дне Победы», посвященного 9 мая и Победе в Великой Отечественной войне – 5 участников (4 -диплома за участие, 1 диплом за 3 место Елизарьев Иван)</w:t>
      </w:r>
    </w:p>
    <w:p w14:paraId="26AAC6EF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>- Всероссийский конкурс «вектор детства»</w:t>
      </w:r>
    </w:p>
    <w:p w14:paraId="009E9645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 xml:space="preserve">- Краевой фестиваль самодеятельного творчества «Творческие горизонты» </w:t>
      </w:r>
    </w:p>
    <w:p w14:paraId="5EF78791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>- Творческий конкурс «Города - герои» (3 участника. 2 сертификата за участие, 1 диплом – 3 место)</w:t>
      </w:r>
    </w:p>
    <w:p w14:paraId="5918AFD9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lastRenderedPageBreak/>
        <w:t>Акция «Вопросы доверия» в рамках празднования Всероссийского дня детского телефона доверия – призовое место в акции (участница – Бородина Венера)</w:t>
      </w:r>
    </w:p>
    <w:p w14:paraId="231F0BE6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>- Краевой конкурс методических разработок «Кино для детей» (сертификат участника)</w:t>
      </w:r>
    </w:p>
    <w:p w14:paraId="791837E4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 xml:space="preserve">- Конкурс «Семья года» - номинация «Семья – хранитель традиций» (участники семья </w:t>
      </w:r>
      <w:proofErr w:type="spellStart"/>
      <w:r w:rsidRPr="00737A31">
        <w:rPr>
          <w:rFonts w:cs="Times New Roman"/>
          <w:szCs w:val="28"/>
        </w:rPr>
        <w:t>Петелиных</w:t>
      </w:r>
      <w:proofErr w:type="spellEnd"/>
      <w:r w:rsidRPr="00737A31">
        <w:rPr>
          <w:rFonts w:cs="Times New Roman"/>
          <w:szCs w:val="28"/>
        </w:rPr>
        <w:t xml:space="preserve">) </w:t>
      </w:r>
    </w:p>
    <w:p w14:paraId="31250EA7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 xml:space="preserve">- Всероссийский </w:t>
      </w:r>
      <w:proofErr w:type="spellStart"/>
      <w:r w:rsidRPr="00737A31">
        <w:rPr>
          <w:rFonts w:cs="Times New Roman"/>
          <w:szCs w:val="28"/>
        </w:rPr>
        <w:t>грантовый</w:t>
      </w:r>
      <w:proofErr w:type="spellEnd"/>
      <w:r w:rsidRPr="00737A31">
        <w:rPr>
          <w:rFonts w:cs="Times New Roman"/>
          <w:szCs w:val="28"/>
        </w:rPr>
        <w:t xml:space="preserve"> конкурс «Молоды душой»</w:t>
      </w:r>
    </w:p>
    <w:p w14:paraId="75AFFB00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 xml:space="preserve">- Всероссийский конкурс «Колибри» (приняли участие 6 получателей </w:t>
      </w:r>
      <w:proofErr w:type="spellStart"/>
      <w:proofErr w:type="gramStart"/>
      <w:r w:rsidRPr="00737A31">
        <w:rPr>
          <w:rFonts w:cs="Times New Roman"/>
          <w:szCs w:val="28"/>
        </w:rPr>
        <w:t>соц.усл</w:t>
      </w:r>
      <w:proofErr w:type="spellEnd"/>
      <w:proofErr w:type="gramEnd"/>
      <w:r w:rsidRPr="00737A31">
        <w:rPr>
          <w:rFonts w:cs="Times New Roman"/>
          <w:szCs w:val="28"/>
        </w:rPr>
        <w:t>. Центра. 5 дипломов гран-при и 2 диплома победителя 1 степени одному участнику по двум номинациям)</w:t>
      </w:r>
    </w:p>
    <w:p w14:paraId="7B3D2323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>- Российская организация высокой социальной эффективности (приняли участие в номинации «За формирование здорового образа жизни в организациях непроизводственной сферы». Сняты с конкурса, так как единственные заявившиеся в данной номинации)</w:t>
      </w:r>
    </w:p>
    <w:p w14:paraId="7379E488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>- Краевой конкурс «</w:t>
      </w:r>
      <w:proofErr w:type="spellStart"/>
      <w:r w:rsidRPr="00737A31">
        <w:rPr>
          <w:rFonts w:cs="Times New Roman"/>
          <w:szCs w:val="28"/>
        </w:rPr>
        <w:t>Супербабушка</w:t>
      </w:r>
      <w:proofErr w:type="spellEnd"/>
      <w:r w:rsidRPr="00737A31">
        <w:rPr>
          <w:rFonts w:cs="Times New Roman"/>
          <w:szCs w:val="28"/>
        </w:rPr>
        <w:t>» (диплом номинация «самая обаятельная»)</w:t>
      </w:r>
    </w:p>
    <w:p w14:paraId="26412820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 xml:space="preserve">- Всероссийский </w:t>
      </w:r>
      <w:r w:rsidRPr="00737A31">
        <w:rPr>
          <w:rFonts w:cs="Times New Roman"/>
          <w:szCs w:val="28"/>
          <w:lang w:val="en-US"/>
        </w:rPr>
        <w:t>II</w:t>
      </w:r>
      <w:r w:rsidRPr="00737A31">
        <w:rPr>
          <w:rFonts w:cs="Times New Roman"/>
          <w:szCs w:val="28"/>
        </w:rPr>
        <w:t xml:space="preserve"> новогодний онлайн – марафон «все вместе в новый год» (приняли участие 4 получателя </w:t>
      </w:r>
      <w:proofErr w:type="spellStart"/>
      <w:proofErr w:type="gramStart"/>
      <w:r w:rsidRPr="00737A31">
        <w:rPr>
          <w:rFonts w:cs="Times New Roman"/>
          <w:szCs w:val="28"/>
        </w:rPr>
        <w:t>соц.усл</w:t>
      </w:r>
      <w:proofErr w:type="spellEnd"/>
      <w:proofErr w:type="gramEnd"/>
      <w:r w:rsidRPr="00737A31">
        <w:rPr>
          <w:rFonts w:cs="Times New Roman"/>
          <w:szCs w:val="28"/>
        </w:rPr>
        <w:t>. 4 диплома победителей лауреатов 1 степени)</w:t>
      </w:r>
    </w:p>
    <w:p w14:paraId="34CC91D2" w14:textId="687F8C24" w:rsidR="00737A31" w:rsidRPr="00737A31" w:rsidRDefault="00737A31" w:rsidP="00737A31">
      <w:pPr>
        <w:spacing w:after="0"/>
        <w:ind w:firstLine="567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>- Международный конкурс детского рисунка «Моя семья и новогодняя сказка» (участники).</w:t>
      </w:r>
    </w:p>
    <w:p w14:paraId="14235241" w14:textId="77777777" w:rsidR="000D79CB" w:rsidRDefault="000D79CB" w:rsidP="00737A31">
      <w:pPr>
        <w:spacing w:after="0"/>
        <w:ind w:firstLine="567"/>
        <w:jc w:val="both"/>
        <w:rPr>
          <w:rFonts w:cs="Times New Roman"/>
          <w:szCs w:val="28"/>
        </w:rPr>
      </w:pPr>
    </w:p>
    <w:p w14:paraId="00302E41" w14:textId="2776D057" w:rsidR="00737A31" w:rsidRPr="00737A31" w:rsidRDefault="00737A31" w:rsidP="00737A31">
      <w:pPr>
        <w:spacing w:after="0"/>
        <w:ind w:firstLine="567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>Проведение благотворительной акции, с целью оказания социальной помощи семьям, нуждающимся в социальной поддержке: «Помоги пойти учиться».</w:t>
      </w:r>
    </w:p>
    <w:p w14:paraId="72BF3CE3" w14:textId="5B651E95" w:rsidR="00737A31" w:rsidRPr="00737A31" w:rsidRDefault="00737A31" w:rsidP="00737A31">
      <w:pPr>
        <w:spacing w:after="0"/>
        <w:ind w:firstLine="567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 xml:space="preserve">Были разосланы 13 писем – обращений учреждениям и предприятиям города, откликнулись 8 спонсоров, оказав помощь канцелярскими наборами. Помощь была оказана многодетным семьям, в которых два и более учащихся, семьям, находящимся в трудной жизненной ситуации, которые были выявлены в результате 12 рейдов, а </w:t>
      </w:r>
      <w:proofErr w:type="gramStart"/>
      <w:r w:rsidRPr="00737A31">
        <w:rPr>
          <w:rFonts w:cs="Times New Roman"/>
          <w:szCs w:val="28"/>
        </w:rPr>
        <w:t>так же</w:t>
      </w:r>
      <w:proofErr w:type="gramEnd"/>
      <w:r w:rsidRPr="00737A31">
        <w:rPr>
          <w:rFonts w:cs="Times New Roman"/>
          <w:szCs w:val="28"/>
        </w:rPr>
        <w:t xml:space="preserve"> семьям, состоящим на профилактическом учете, как семьи СОП и «группа риска». Общее количество семей, которым оказана помощь – 49, в них 90 учащихся.</w:t>
      </w:r>
    </w:p>
    <w:p w14:paraId="51531EAC" w14:textId="77777777" w:rsidR="00737A31" w:rsidRPr="00737A31" w:rsidRDefault="00737A31" w:rsidP="00737A31">
      <w:pPr>
        <w:spacing w:after="0"/>
        <w:ind w:firstLine="567"/>
        <w:jc w:val="both"/>
        <w:rPr>
          <w:rFonts w:cs="Times New Roman"/>
          <w:szCs w:val="28"/>
        </w:rPr>
      </w:pPr>
    </w:p>
    <w:p w14:paraId="1AE3E133" w14:textId="76CE7BA8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>В рамках работы с многодетными семьями, семьями, находящимися в СОП и «группе риска» по предупреждению и профилактике бытовых пожаров проведено следующее:</w:t>
      </w:r>
    </w:p>
    <w:p w14:paraId="146992CC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 xml:space="preserve">Весенний рейд состоялся с 12.04.2021 по 25.05.2021г. в количестве 26 выездов. Обследовано 112 семей, из них 11- семей СОП, 7-«группа риска». </w:t>
      </w:r>
    </w:p>
    <w:p w14:paraId="31316757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>Осенний рейд состоялся с 25.10.2021 по 09.11.2021г. в количестве 11 выездов. Обследовано 75 семей, из них 6 – семей СОП, 8- «группа риска»</w:t>
      </w:r>
    </w:p>
    <w:p w14:paraId="4B9B2B95" w14:textId="4F56362B" w:rsidR="00737A31" w:rsidRPr="00737A31" w:rsidRDefault="00737A31" w:rsidP="00737A31">
      <w:pPr>
        <w:spacing w:after="0"/>
        <w:ind w:firstLine="567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 xml:space="preserve">При проведении плановых патронажей специалистами вручаются раздаточные материалы (информационные листовки, профилактические буклеты «Пожарная безопасность», «Правила пожарной безопасности для детей»), разъясняется порядок предоставления адресной материальной </w:t>
      </w:r>
      <w:r w:rsidRPr="00737A31">
        <w:rPr>
          <w:rFonts w:cs="Times New Roman"/>
          <w:szCs w:val="28"/>
        </w:rPr>
        <w:lastRenderedPageBreak/>
        <w:t xml:space="preserve">помощи на ремонт печного отопления и электропроводки, а также обращения за получением </w:t>
      </w:r>
      <w:proofErr w:type="spellStart"/>
      <w:r w:rsidRPr="00737A31">
        <w:rPr>
          <w:rFonts w:cs="Times New Roman"/>
          <w:szCs w:val="28"/>
        </w:rPr>
        <w:t>противодымных</w:t>
      </w:r>
      <w:proofErr w:type="spellEnd"/>
      <w:r w:rsidRPr="00737A31">
        <w:rPr>
          <w:rFonts w:cs="Times New Roman"/>
          <w:szCs w:val="28"/>
        </w:rPr>
        <w:t xml:space="preserve"> </w:t>
      </w:r>
      <w:proofErr w:type="spellStart"/>
      <w:r w:rsidRPr="00737A31">
        <w:rPr>
          <w:rFonts w:cs="Times New Roman"/>
          <w:szCs w:val="28"/>
        </w:rPr>
        <w:t>извещателей</w:t>
      </w:r>
      <w:proofErr w:type="spellEnd"/>
      <w:r w:rsidRPr="00737A31">
        <w:rPr>
          <w:rFonts w:cs="Times New Roman"/>
          <w:szCs w:val="28"/>
        </w:rPr>
        <w:t>.</w:t>
      </w:r>
    </w:p>
    <w:p w14:paraId="5A1A1DD1" w14:textId="77777777" w:rsidR="000D79CB" w:rsidRDefault="000D79CB" w:rsidP="00737A31">
      <w:pPr>
        <w:spacing w:after="0"/>
        <w:jc w:val="both"/>
        <w:rPr>
          <w:rFonts w:cs="Times New Roman"/>
          <w:szCs w:val="28"/>
        </w:rPr>
      </w:pPr>
    </w:p>
    <w:p w14:paraId="64B41B0F" w14:textId="2A174761" w:rsidR="00737A31" w:rsidRPr="00737A31" w:rsidRDefault="00737A31" w:rsidP="000D79CB">
      <w:pPr>
        <w:spacing w:after="0"/>
        <w:ind w:firstLine="567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>Работа по взаимодействию со средствами массовой информации ведется постоянно. Информационные материалы, объявления, баннеры размещаются на сайтах КЦСОН, газете Бородинский вестник.</w:t>
      </w:r>
    </w:p>
    <w:p w14:paraId="1DB2CA54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>За 2021 год информационных материалов размещено:</w:t>
      </w:r>
    </w:p>
    <w:p w14:paraId="6F08A791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>ОК – 270</w:t>
      </w:r>
    </w:p>
    <w:p w14:paraId="3A116894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>ВК – 289</w:t>
      </w:r>
    </w:p>
    <w:p w14:paraId="48E5B5D4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>Официальный сайт - 268</w:t>
      </w:r>
    </w:p>
    <w:p w14:paraId="2F7D6B78" w14:textId="77777777" w:rsidR="00737A31" w:rsidRPr="00737A31" w:rsidRDefault="00737A31" w:rsidP="00737A31">
      <w:pPr>
        <w:spacing w:after="0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>Бородинский вестник – 13</w:t>
      </w:r>
    </w:p>
    <w:p w14:paraId="10E96428" w14:textId="3F109BE0" w:rsidR="00737A31" w:rsidRPr="00737A31" w:rsidRDefault="00737A31" w:rsidP="00737A31">
      <w:pPr>
        <w:spacing w:after="0"/>
        <w:ind w:firstLine="567"/>
        <w:jc w:val="both"/>
        <w:rPr>
          <w:rFonts w:cs="Times New Roman"/>
          <w:szCs w:val="28"/>
        </w:rPr>
      </w:pPr>
      <w:r w:rsidRPr="00737A31">
        <w:rPr>
          <w:rFonts w:cs="Times New Roman"/>
          <w:szCs w:val="28"/>
        </w:rPr>
        <w:t xml:space="preserve">За 2021 год на </w:t>
      </w:r>
      <w:proofErr w:type="spellStart"/>
      <w:r w:rsidRPr="00737A31">
        <w:rPr>
          <w:rFonts w:cs="Times New Roman"/>
          <w:szCs w:val="28"/>
        </w:rPr>
        <w:t>ютубканале</w:t>
      </w:r>
      <w:proofErr w:type="spellEnd"/>
      <w:r w:rsidRPr="00737A31">
        <w:rPr>
          <w:rFonts w:cs="Times New Roman"/>
          <w:szCs w:val="28"/>
        </w:rPr>
        <w:t>, официальном сайте, в соц. сетях размещено 68 видеороликов о деятельности КЦСОН</w:t>
      </w:r>
    </w:p>
    <w:p w14:paraId="33A3BC4E" w14:textId="77777777" w:rsidR="000D79CB" w:rsidRDefault="000D79CB" w:rsidP="00737A31">
      <w:pPr>
        <w:spacing w:after="0"/>
        <w:ind w:firstLine="708"/>
        <w:jc w:val="both"/>
        <w:rPr>
          <w:rFonts w:cs="Times New Roman"/>
          <w:szCs w:val="28"/>
          <w:shd w:val="clear" w:color="auto" w:fill="FFFFFF"/>
        </w:rPr>
      </w:pPr>
    </w:p>
    <w:p w14:paraId="55578FD3" w14:textId="36F6C301" w:rsidR="006E3B70" w:rsidRPr="00737A31" w:rsidRDefault="006E3B70" w:rsidP="00737A31">
      <w:pPr>
        <w:spacing w:after="0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737A31">
        <w:rPr>
          <w:rFonts w:cs="Times New Roman"/>
          <w:szCs w:val="28"/>
          <w:shd w:val="clear" w:color="auto" w:fill="FFFFFF"/>
        </w:rPr>
        <w:t xml:space="preserve">Анализируя показатели деятельности Учреждения можно сделать вывод о достижении поставленных задач и целей и продуктивной работе специалистов. Кадровый состав учреждения соответствует утвержденным профессиональным стандартам. </w:t>
      </w:r>
    </w:p>
    <w:p w14:paraId="3EE7954D" w14:textId="77777777" w:rsidR="006E3B70" w:rsidRPr="00737A31" w:rsidRDefault="006E3B70" w:rsidP="00737A31">
      <w:pPr>
        <w:spacing w:after="0"/>
        <w:ind w:firstLine="709"/>
        <w:jc w:val="both"/>
        <w:rPr>
          <w:rFonts w:cs="Times New Roman"/>
          <w:szCs w:val="28"/>
        </w:rPr>
      </w:pPr>
    </w:p>
    <w:sectPr w:rsidR="006E3B70" w:rsidRPr="00737A3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63"/>
    <w:rsid w:val="0004093C"/>
    <w:rsid w:val="00092E58"/>
    <w:rsid w:val="000D79CB"/>
    <w:rsid w:val="001448F6"/>
    <w:rsid w:val="00577C06"/>
    <w:rsid w:val="00635AB4"/>
    <w:rsid w:val="00665FA1"/>
    <w:rsid w:val="006C0B77"/>
    <w:rsid w:val="006E3B70"/>
    <w:rsid w:val="00707D46"/>
    <w:rsid w:val="00737A31"/>
    <w:rsid w:val="008242FF"/>
    <w:rsid w:val="0085641C"/>
    <w:rsid w:val="00870751"/>
    <w:rsid w:val="00922C48"/>
    <w:rsid w:val="00A12263"/>
    <w:rsid w:val="00B7051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03CA"/>
  <w15:docId w15:val="{A0649FC1-D408-4DE3-B397-BDA4E757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A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Дворянчик Андрей Викторович</dc:creator>
  <cp:lastModifiedBy>Миль Ольга Фёдоровна</cp:lastModifiedBy>
  <cp:revision>9</cp:revision>
  <cp:lastPrinted>2021-05-20T02:51:00Z</cp:lastPrinted>
  <dcterms:created xsi:type="dcterms:W3CDTF">2021-05-20T02:32:00Z</dcterms:created>
  <dcterms:modified xsi:type="dcterms:W3CDTF">2022-05-20T03:47:00Z</dcterms:modified>
</cp:coreProperties>
</file>